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aps w:val="0"/>
          <w:color w:val="333333"/>
          <w:spacing w:val="0"/>
          <w:sz w:val="44"/>
          <w:szCs w:val="44"/>
          <w:lang w:eastAsia="zh-CN"/>
        </w:rPr>
        <w:t>萧县东升建设有限公司</w:t>
      </w:r>
    </w:p>
    <w:tbl>
      <w:tblPr>
        <w:tblStyle w:val="3"/>
        <w:tblpPr w:leftFromText="180" w:rightFromText="180" w:vertAnchor="text" w:horzAnchor="page" w:tblpX="1297" w:tblpY="1056"/>
        <w:tblOverlap w:val="never"/>
        <w:tblW w:w="94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142"/>
        <w:gridCol w:w="1080"/>
        <w:gridCol w:w="720"/>
        <w:gridCol w:w="180"/>
        <w:gridCol w:w="1260"/>
        <w:gridCol w:w="1080"/>
        <w:gridCol w:w="411"/>
        <w:gridCol w:w="489"/>
        <w:gridCol w:w="720"/>
        <w:gridCol w:w="14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945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9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0"/>
                <w:sz w:val="28"/>
                <w:szCs w:val="28"/>
              </w:rPr>
              <w:t>政治面貌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及专业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20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报考职位</w:t>
            </w:r>
          </w:p>
        </w:tc>
        <w:tc>
          <w:tcPr>
            <w:tcW w:w="59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20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45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家庭主要成员及社会关系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关系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</w:t>
            </w:r>
            <w:r>
              <w:rPr>
                <w:rFonts w:hint="eastAsia" w:ascii="仿宋_GB2312" w:hAnsi="仿宋_GB2312" w:eastAsia="仿宋_GB2312" w:cs="仿宋_GB2312"/>
                <w:spacing w:val="-40"/>
                <w:sz w:val="28"/>
                <w:szCs w:val="28"/>
              </w:rPr>
              <w:t>貌</w:t>
            </w:r>
          </w:p>
        </w:tc>
        <w:tc>
          <w:tcPr>
            <w:tcW w:w="2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94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atLeast"/>
        </w:trPr>
        <w:tc>
          <w:tcPr>
            <w:tcW w:w="9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</w:tc>
        <w:tc>
          <w:tcPr>
            <w:tcW w:w="85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exact"/>
        </w:trPr>
        <w:tc>
          <w:tcPr>
            <w:tcW w:w="9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考察结果</w:t>
            </w:r>
          </w:p>
        </w:tc>
        <w:tc>
          <w:tcPr>
            <w:tcW w:w="85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（盖章）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aps w:val="0"/>
          <w:color w:val="333333"/>
          <w:spacing w:val="0"/>
          <w:sz w:val="44"/>
          <w:szCs w:val="44"/>
          <w:lang w:val="en-US" w:eastAsia="zh-CN"/>
        </w:rPr>
        <w:t>2021年公开</w:t>
      </w:r>
      <w:r>
        <w:rPr>
          <w:rFonts w:hint="eastAsia" w:ascii="方正小标宋简体" w:hAnsi="方正小标宋简体" w:eastAsia="方正小标宋简体" w:cs="方正小标宋简体"/>
          <w:b/>
          <w:bCs/>
          <w:caps w:val="0"/>
          <w:color w:val="333333"/>
          <w:spacing w:val="0"/>
          <w:sz w:val="44"/>
          <w:szCs w:val="44"/>
        </w:rPr>
        <w:t>招聘工作人员</w:t>
      </w:r>
      <w:r>
        <w:rPr>
          <w:rFonts w:hint="eastAsia" w:ascii="方正小标宋简体" w:hAnsi="方正小标宋简体" w:eastAsia="方正小标宋简体" w:cs="方正小标宋简体"/>
          <w:b/>
          <w:bCs/>
          <w:caps w:val="0"/>
          <w:color w:val="333333"/>
          <w:spacing w:val="0"/>
          <w:sz w:val="44"/>
          <w:szCs w:val="44"/>
          <w:lang w:eastAsia="zh-CN"/>
        </w:rPr>
        <w:t>考察表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361" w:right="1797" w:bottom="102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D4D50"/>
    <w:rsid w:val="026D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2021-10-12T07:46:00Z</dcterms:created>
  <dc:creator>晴空万里</dc:creator>
  <cp:lastModifiedBy>晴空万里</cp:lastModifiedBy>
  <dcterms:modified xsi:type="dcterms:W3CDTF">2021-10-12T07:47:33Z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4F9B723552E64F919A13BACF6F194CE7</vt:lpwstr>
  </property>
</Properties>
</file>